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5646" w14:textId="77777777" w:rsidR="000E7DDC" w:rsidRPr="00A27D7C" w:rsidRDefault="00700006" w:rsidP="00A27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D7C">
        <w:rPr>
          <w:rFonts w:ascii="Times New Roman" w:hAnsi="Times New Roman" w:cs="Times New Roman"/>
          <w:b/>
          <w:bCs/>
          <w:sz w:val="24"/>
          <w:szCs w:val="24"/>
        </w:rPr>
        <w:t xml:space="preserve">OSTİM TEKNİK ÜNİVERSİTESİ </w:t>
      </w:r>
    </w:p>
    <w:p w14:paraId="456362B8" w14:textId="2E3F522D" w:rsidR="00700006" w:rsidRPr="00A27D7C" w:rsidRDefault="00700006" w:rsidP="00A27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D7C">
        <w:rPr>
          <w:rFonts w:ascii="Times New Roman" w:hAnsi="Times New Roman" w:cs="Times New Roman"/>
          <w:b/>
          <w:bCs/>
          <w:sz w:val="24"/>
          <w:szCs w:val="24"/>
        </w:rPr>
        <w:t>AVANS USUL VE ESASLARI</w:t>
      </w:r>
    </w:p>
    <w:p w14:paraId="389459A1" w14:textId="77777777" w:rsidR="000E7DDC" w:rsidRPr="00A27D7C" w:rsidRDefault="000E7DDC" w:rsidP="00A27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B747A" w14:textId="3B9E078C" w:rsidR="00D25775" w:rsidRPr="00A27D7C" w:rsidRDefault="00D25775" w:rsidP="00A27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D7C">
        <w:rPr>
          <w:rFonts w:ascii="Times New Roman" w:hAnsi="Times New Roman" w:cs="Times New Roman"/>
          <w:b/>
          <w:bCs/>
          <w:sz w:val="24"/>
          <w:szCs w:val="24"/>
        </w:rPr>
        <w:t>BİRİNCİ BÖLÜM</w:t>
      </w:r>
    </w:p>
    <w:p w14:paraId="186FE6E1" w14:textId="2DF1D1D4" w:rsidR="004E4EB7" w:rsidRPr="00A27D7C" w:rsidRDefault="00666AF5" w:rsidP="00A27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D7C">
        <w:rPr>
          <w:rFonts w:ascii="Times New Roman" w:hAnsi="Times New Roman" w:cs="Times New Roman"/>
          <w:b/>
          <w:bCs/>
          <w:sz w:val="24"/>
          <w:szCs w:val="24"/>
        </w:rPr>
        <w:t xml:space="preserve">Amaç, </w:t>
      </w:r>
      <w:r w:rsidR="00DD5F38" w:rsidRPr="00A27D7C">
        <w:rPr>
          <w:rFonts w:ascii="Times New Roman" w:hAnsi="Times New Roman" w:cs="Times New Roman"/>
          <w:b/>
          <w:bCs/>
          <w:sz w:val="24"/>
          <w:szCs w:val="24"/>
        </w:rPr>
        <w:t>Kapsam</w:t>
      </w:r>
      <w:r w:rsidRPr="00A27D7C">
        <w:rPr>
          <w:rFonts w:ascii="Times New Roman" w:hAnsi="Times New Roman" w:cs="Times New Roman"/>
          <w:b/>
          <w:bCs/>
          <w:sz w:val="24"/>
          <w:szCs w:val="24"/>
        </w:rPr>
        <w:t xml:space="preserve"> ve Tanımlar</w:t>
      </w:r>
    </w:p>
    <w:p w14:paraId="087B2313" w14:textId="77777777" w:rsidR="004A6904" w:rsidRPr="00A27D7C" w:rsidRDefault="004A6904" w:rsidP="00A27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7A57F" w14:textId="4B6326CD" w:rsidR="004E4EB7" w:rsidRPr="00A27D7C" w:rsidRDefault="00EA687F" w:rsidP="00A27D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Amaç</w:t>
      </w:r>
    </w:p>
    <w:p w14:paraId="5D7D0382" w14:textId="559DC9BD" w:rsidR="004A6904" w:rsidRPr="00A27D7C" w:rsidRDefault="004E274B" w:rsidP="00A27D7C">
      <w:pPr>
        <w:spacing w:after="0" w:line="240" w:lineRule="auto"/>
        <w:ind w:left="-15" w:right="1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MADDE</w:t>
      </w:r>
      <w:r w:rsidR="00EA687F"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1-</w:t>
      </w:r>
      <w:r w:rsidR="00EA687F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(1) </w:t>
      </w:r>
      <w:r w:rsidR="00EA687F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Usul ve E</w:t>
      </w:r>
      <w:r w:rsidR="004C1C37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sasların amacı, idari </w:t>
      </w:r>
      <w:r w:rsidR="002C49FD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ve akademik </w:t>
      </w:r>
      <w:r w:rsidR="004C1C37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personele ihtiyacı halinde</w:t>
      </w:r>
      <w:r w:rsidR="00EA687F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ava</w:t>
      </w:r>
      <w:r w:rsidR="004C1C37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ns verilmesine ilişkin usul ve esasları</w:t>
      </w:r>
      <w:r w:rsidR="00EA687F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belirlemektir.</w:t>
      </w:r>
    </w:p>
    <w:p w14:paraId="5F2E30D5" w14:textId="35D467E2" w:rsidR="00EA687F" w:rsidRPr="00A27D7C" w:rsidRDefault="00EA687F" w:rsidP="00A27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Kapsam</w:t>
      </w:r>
    </w:p>
    <w:p w14:paraId="0F455E93" w14:textId="36430C12" w:rsidR="004E4EB7" w:rsidRPr="00A27D7C" w:rsidRDefault="004E274B" w:rsidP="00A27D7C">
      <w:pPr>
        <w:spacing w:after="0" w:line="240" w:lineRule="auto"/>
        <w:ind w:left="-15" w:right="1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MADDE</w:t>
      </w:r>
      <w:r w:rsidR="00EA687F"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2-</w:t>
      </w:r>
      <w:r w:rsidR="00EA687F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(1) </w:t>
      </w:r>
      <w:r w:rsidR="00EA687F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Usul ve Esaslar, OSTİM Teknik Üniversitesi’nde görevli tüm </w:t>
      </w:r>
      <w:r w:rsidR="002C49FD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idari ve akademik </w:t>
      </w:r>
      <w:r w:rsidR="00EA687F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personeli</w:t>
      </w:r>
      <w:r w:rsidR="004C1C37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kapsar.</w:t>
      </w:r>
    </w:p>
    <w:p w14:paraId="632CCA52" w14:textId="30A20D23" w:rsidR="00F6210B" w:rsidRPr="00A27D7C" w:rsidRDefault="00F6210B" w:rsidP="00A27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Tanımlar</w:t>
      </w:r>
    </w:p>
    <w:p w14:paraId="485A8B79" w14:textId="58498731" w:rsidR="00F6210B" w:rsidRPr="00A27D7C" w:rsidRDefault="004E274B" w:rsidP="00A27D7C">
      <w:pPr>
        <w:spacing w:after="0" w:line="240" w:lineRule="auto"/>
        <w:ind w:left="-15" w:right="1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MADDE 3</w:t>
      </w:r>
      <w:r w:rsidR="00F6210B"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-</w:t>
      </w:r>
      <w:r w:rsidR="004A6904"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4A6904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(1)</w:t>
      </w:r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Bu Usul ve Esaslarda geçen:</w:t>
      </w:r>
    </w:p>
    <w:p w14:paraId="54A57912" w14:textId="4E4E744C" w:rsidR="00F6210B" w:rsidRPr="00A27D7C" w:rsidRDefault="004A6904" w:rsidP="00A27D7C">
      <w:pPr>
        <w:spacing w:after="0" w:line="240" w:lineRule="auto"/>
        <w:ind w:left="-15" w:right="1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a) </w:t>
      </w:r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Avans: İdari </w:t>
      </w:r>
      <w:r w:rsidR="002C49FD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ve akademik </w:t>
      </w:r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personelin görevine ilişkin ihtiyaçlarını karşılamak üzere, belirli şartlar dahilinde</w:t>
      </w:r>
      <w:r w:rsidR="004C1C37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ücretine mahsuben verilen avans ücretini</w:t>
      </w:r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</w:p>
    <w:p w14:paraId="6B2298C1" w14:textId="7E59F467" w:rsidR="00F6210B" w:rsidRPr="00A27D7C" w:rsidRDefault="004A6904" w:rsidP="00A27D7C">
      <w:pPr>
        <w:spacing w:after="0" w:line="240" w:lineRule="auto"/>
        <w:ind w:left="-15" w:right="1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b) </w:t>
      </w:r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Avans Talebi: Avans almak isteyen </w:t>
      </w:r>
      <w:r w:rsidR="002C49FD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idari ve akademik </w:t>
      </w:r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personelin </w:t>
      </w:r>
      <w:r w:rsidR="004C1C37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avans talebini,</w:t>
      </w:r>
    </w:p>
    <w:p w14:paraId="294B0F90" w14:textId="240E1ADC" w:rsidR="00F6210B" w:rsidRPr="00A27D7C" w:rsidRDefault="004A6904" w:rsidP="00A27D7C">
      <w:pPr>
        <w:spacing w:after="0" w:line="240" w:lineRule="auto"/>
        <w:ind w:left="-15" w:right="1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c) </w:t>
      </w:r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Avans Sorumlusu: Avans başvuru sürecini yürüten ve takibini yapan </w:t>
      </w:r>
      <w:r w:rsidR="004C1C37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OSTİM Teknik Üniversitesi </w:t>
      </w:r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İnsan Kaynakları Daire Başkanlığını,</w:t>
      </w:r>
    </w:p>
    <w:p w14:paraId="41B0972D" w14:textId="6B172561" w:rsidR="00D25775" w:rsidRPr="00A27D7C" w:rsidRDefault="004A6904" w:rsidP="00A27D7C">
      <w:pPr>
        <w:spacing w:after="0" w:line="240" w:lineRule="auto"/>
        <w:ind w:left="-15" w:right="1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gramStart"/>
      <w:r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ç</w:t>
      </w:r>
      <w:proofErr w:type="gramEnd"/>
      <w:r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) </w:t>
      </w:r>
      <w:r w:rsidR="00D25775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Mütevelli Heyet: OSTİM Teknik Üniversitesi Mütevelli Heyetini,</w:t>
      </w:r>
    </w:p>
    <w:p w14:paraId="2EC58E0B" w14:textId="5FD2D6C7" w:rsidR="004C1C37" w:rsidRPr="00A27D7C" w:rsidRDefault="004A6904" w:rsidP="00A27D7C">
      <w:pPr>
        <w:spacing w:after="0" w:line="240" w:lineRule="auto"/>
        <w:ind w:left="-15" w:right="15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d) </w:t>
      </w:r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Rektör</w:t>
      </w:r>
      <w:r w:rsidR="004C1C37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</w:t>
      </w:r>
      <w:r w:rsidR="004C1C37" w:rsidRPr="00A27D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8D7127" w:rsidRPr="00A27D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OSTİM</w:t>
      </w:r>
      <w:r w:rsidR="004C1C37" w:rsidRPr="00A27D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 xml:space="preserve"> Teknik Üniversitesi Rektörünü,</w:t>
      </w:r>
    </w:p>
    <w:p w14:paraId="24FF6086" w14:textId="36867AC4" w:rsidR="008D7127" w:rsidRPr="00A27D7C" w:rsidRDefault="008D7127" w:rsidP="00A27D7C">
      <w:pPr>
        <w:spacing w:after="0" w:line="240" w:lineRule="auto"/>
        <w:ind w:left="-15" w:right="15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 xml:space="preserve">e) Genel Sekreter: OSTİM Teknik Üniversitesi Genel Sekreterini, </w:t>
      </w:r>
    </w:p>
    <w:p w14:paraId="60208F50" w14:textId="29C3565E" w:rsidR="008D7127" w:rsidRPr="00A27D7C" w:rsidRDefault="008D7127" w:rsidP="00A27D7C">
      <w:pPr>
        <w:spacing w:after="0" w:line="240" w:lineRule="auto"/>
        <w:ind w:left="-15" w:right="1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 xml:space="preserve">f) İnsan Kaynakları Daire Başkanlığı: OSTİM Teknik Üniversitesi İnsan Kaynakları Daire Başkanlığını, </w:t>
      </w:r>
    </w:p>
    <w:p w14:paraId="5F497908" w14:textId="2A2EDBCD" w:rsidR="004A6904" w:rsidRPr="00A27D7C" w:rsidRDefault="000F2BAC" w:rsidP="00A27D7C">
      <w:pPr>
        <w:spacing w:after="0" w:line="240" w:lineRule="auto"/>
        <w:ind w:left="-15" w:right="1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gramStart"/>
      <w:r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ifade</w:t>
      </w:r>
      <w:proofErr w:type="gramEnd"/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eder.</w:t>
      </w:r>
    </w:p>
    <w:p w14:paraId="724501F8" w14:textId="77777777" w:rsidR="00703886" w:rsidRPr="00A27D7C" w:rsidRDefault="00703886" w:rsidP="00A27D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FF134B5" w14:textId="24655A64" w:rsidR="00D25775" w:rsidRPr="00A27D7C" w:rsidRDefault="00D25775" w:rsidP="00A27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İKİNCİ BÖLÜM</w:t>
      </w:r>
    </w:p>
    <w:p w14:paraId="5825A431" w14:textId="3226D03E" w:rsidR="004A6904" w:rsidRDefault="00D25775" w:rsidP="00A27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Avans İşlemleri</w:t>
      </w:r>
    </w:p>
    <w:p w14:paraId="4FD3AFA2" w14:textId="77777777" w:rsidR="00A27D7C" w:rsidRPr="00A27D7C" w:rsidRDefault="00A27D7C" w:rsidP="00A27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5884AFCD" w14:textId="53DECEDB" w:rsidR="00D25775" w:rsidRPr="00A27D7C" w:rsidRDefault="00D25775" w:rsidP="00A27D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D7C">
        <w:rPr>
          <w:rFonts w:ascii="Times New Roman" w:hAnsi="Times New Roman" w:cs="Times New Roman"/>
          <w:b/>
          <w:bCs/>
          <w:sz w:val="24"/>
          <w:szCs w:val="24"/>
        </w:rPr>
        <w:t>Şartlar</w:t>
      </w:r>
    </w:p>
    <w:p w14:paraId="75593771" w14:textId="16C3D533" w:rsidR="00D25775" w:rsidRPr="00A27D7C" w:rsidRDefault="004E274B" w:rsidP="00A27D7C">
      <w:pPr>
        <w:spacing w:after="0" w:line="240" w:lineRule="auto"/>
        <w:ind w:right="1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D7C">
        <w:rPr>
          <w:rFonts w:ascii="Times New Roman" w:hAnsi="Times New Roman" w:cs="Times New Roman"/>
          <w:b/>
          <w:bCs/>
          <w:sz w:val="24"/>
          <w:szCs w:val="24"/>
        </w:rPr>
        <w:t>MADDE 4</w:t>
      </w:r>
      <w:r w:rsidR="00D25775" w:rsidRPr="00A27D7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25775" w:rsidRPr="00A27D7C">
        <w:rPr>
          <w:rFonts w:ascii="Times New Roman" w:hAnsi="Times New Roman" w:cs="Times New Roman"/>
          <w:sz w:val="24"/>
          <w:szCs w:val="24"/>
        </w:rPr>
        <w:t>(1</w:t>
      </w:r>
      <w:r w:rsidR="004A6904" w:rsidRPr="00A27D7C">
        <w:rPr>
          <w:rFonts w:ascii="Times New Roman" w:hAnsi="Times New Roman" w:cs="Times New Roman"/>
          <w:sz w:val="24"/>
          <w:szCs w:val="24"/>
        </w:rPr>
        <w:t xml:space="preserve">) </w:t>
      </w:r>
      <w:r w:rsidR="002C49FD" w:rsidRPr="00A27D7C">
        <w:rPr>
          <w:rFonts w:ascii="Times New Roman" w:hAnsi="Times New Roman" w:cs="Times New Roman"/>
          <w:sz w:val="24"/>
          <w:szCs w:val="24"/>
        </w:rPr>
        <w:t>İ</w:t>
      </w:r>
      <w:r w:rsidR="00542A99" w:rsidRPr="00A27D7C">
        <w:rPr>
          <w:rFonts w:ascii="Times New Roman" w:hAnsi="Times New Roman" w:cs="Times New Roman"/>
          <w:sz w:val="24"/>
          <w:szCs w:val="24"/>
        </w:rPr>
        <w:t xml:space="preserve">dari </w:t>
      </w:r>
      <w:r w:rsidR="002C49FD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ve akademik </w:t>
      </w:r>
      <w:r w:rsidR="00C93527" w:rsidRPr="00A27D7C">
        <w:rPr>
          <w:rFonts w:ascii="Times New Roman" w:hAnsi="Times New Roman" w:cs="Times New Roman"/>
          <w:sz w:val="24"/>
          <w:szCs w:val="24"/>
        </w:rPr>
        <w:t>p</w:t>
      </w:r>
      <w:r w:rsidR="00542A99" w:rsidRPr="00A27D7C">
        <w:rPr>
          <w:rFonts w:ascii="Times New Roman" w:hAnsi="Times New Roman" w:cs="Times New Roman"/>
          <w:sz w:val="24"/>
          <w:szCs w:val="24"/>
        </w:rPr>
        <w:t>ersonel</w:t>
      </w:r>
      <w:r w:rsidR="000E7DDC" w:rsidRPr="00A27D7C">
        <w:rPr>
          <w:rFonts w:ascii="Times New Roman" w:hAnsi="Times New Roman" w:cs="Times New Roman"/>
          <w:sz w:val="24"/>
          <w:szCs w:val="24"/>
        </w:rPr>
        <w:t>den</w:t>
      </w:r>
      <w:r w:rsidR="00542A99" w:rsidRPr="00A27D7C">
        <w:rPr>
          <w:rFonts w:ascii="Times New Roman" w:hAnsi="Times New Roman" w:cs="Times New Roman"/>
          <w:sz w:val="24"/>
          <w:szCs w:val="24"/>
        </w:rPr>
        <w:t xml:space="preserve"> </w:t>
      </w:r>
      <w:r w:rsidR="000E7DDC" w:rsidRPr="00A27D7C">
        <w:rPr>
          <w:rFonts w:ascii="Times New Roman" w:hAnsi="Times New Roman" w:cs="Times New Roman"/>
          <w:sz w:val="24"/>
          <w:szCs w:val="24"/>
        </w:rPr>
        <w:t xml:space="preserve">Üniversitemizde en az bir yıl çalışmış olanlara </w:t>
      </w:r>
      <w:r w:rsidR="00542A99" w:rsidRPr="00A27D7C">
        <w:rPr>
          <w:rFonts w:ascii="Times New Roman" w:hAnsi="Times New Roman" w:cs="Times New Roman"/>
          <w:sz w:val="24"/>
          <w:szCs w:val="24"/>
        </w:rPr>
        <w:t xml:space="preserve">evlilik, ikinci dereceye kadar kan ve sıhri akrabalarının vefatı, hastalanması, afet veya benzeri zaruri durumlarda nakde ihtiyacı olması halinde avans yılda </w:t>
      </w:r>
      <w:r w:rsidR="00C93527" w:rsidRPr="00A27D7C">
        <w:rPr>
          <w:rFonts w:ascii="Times New Roman" w:hAnsi="Times New Roman" w:cs="Times New Roman"/>
          <w:sz w:val="24"/>
          <w:szCs w:val="24"/>
        </w:rPr>
        <w:t xml:space="preserve">en fazla </w:t>
      </w:r>
      <w:r w:rsidR="000E7DDC" w:rsidRPr="00A27D7C">
        <w:rPr>
          <w:rFonts w:ascii="Times New Roman" w:hAnsi="Times New Roman" w:cs="Times New Roman"/>
          <w:sz w:val="24"/>
          <w:szCs w:val="24"/>
        </w:rPr>
        <w:t>bir</w:t>
      </w:r>
      <w:r w:rsidR="00C93527" w:rsidRPr="00A27D7C">
        <w:rPr>
          <w:rFonts w:ascii="Times New Roman" w:hAnsi="Times New Roman" w:cs="Times New Roman"/>
          <w:sz w:val="24"/>
          <w:szCs w:val="24"/>
        </w:rPr>
        <w:t xml:space="preserve"> defa avans verilebilir. </w:t>
      </w:r>
    </w:p>
    <w:p w14:paraId="7AB0E06F" w14:textId="3CE27902" w:rsidR="00D25775" w:rsidRPr="00A27D7C" w:rsidRDefault="00D25775" w:rsidP="00A27D7C">
      <w:pPr>
        <w:spacing w:after="0" w:line="240" w:lineRule="auto"/>
        <w:ind w:right="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D7C">
        <w:rPr>
          <w:rFonts w:ascii="Times New Roman" w:hAnsi="Times New Roman" w:cs="Times New Roman"/>
          <w:sz w:val="24"/>
          <w:szCs w:val="24"/>
        </w:rPr>
        <w:t xml:space="preserve">(2) Avans tutarı, </w:t>
      </w:r>
      <w:r w:rsidR="000E7DDC" w:rsidRPr="00A27D7C">
        <w:rPr>
          <w:rFonts w:ascii="Times New Roman" w:hAnsi="Times New Roman" w:cs="Times New Roman"/>
          <w:sz w:val="24"/>
          <w:szCs w:val="24"/>
        </w:rPr>
        <w:t>bir</w:t>
      </w:r>
      <w:r w:rsidRPr="00A27D7C">
        <w:rPr>
          <w:rFonts w:ascii="Times New Roman" w:hAnsi="Times New Roman" w:cs="Times New Roman"/>
          <w:sz w:val="24"/>
          <w:szCs w:val="24"/>
        </w:rPr>
        <w:t xml:space="preserve"> aylık brüt asgari ücreti geçemez.</w:t>
      </w:r>
    </w:p>
    <w:p w14:paraId="4DF27FB0" w14:textId="0D6AABB4" w:rsidR="00F27641" w:rsidRPr="00A27D7C" w:rsidRDefault="00F27641" w:rsidP="00A27D7C">
      <w:pPr>
        <w:spacing w:after="0" w:line="240" w:lineRule="auto"/>
        <w:ind w:right="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D7C">
        <w:rPr>
          <w:rFonts w:ascii="Times New Roman" w:hAnsi="Times New Roman" w:cs="Times New Roman"/>
          <w:sz w:val="24"/>
          <w:szCs w:val="24"/>
        </w:rPr>
        <w:t xml:space="preserve">(3) </w:t>
      </w:r>
      <w:r w:rsidR="00C93527" w:rsidRPr="00A27D7C">
        <w:rPr>
          <w:rFonts w:ascii="Times New Roman" w:hAnsi="Times New Roman" w:cs="Times New Roman"/>
          <w:sz w:val="24"/>
          <w:szCs w:val="24"/>
        </w:rPr>
        <w:t>İlk a</w:t>
      </w:r>
      <w:r w:rsidRPr="00A27D7C">
        <w:rPr>
          <w:rFonts w:ascii="Times New Roman" w:hAnsi="Times New Roman" w:cs="Times New Roman"/>
          <w:sz w:val="24"/>
          <w:szCs w:val="24"/>
        </w:rPr>
        <w:t xml:space="preserve">lınan avansın </w:t>
      </w:r>
      <w:proofErr w:type="gramStart"/>
      <w:r w:rsidRPr="00A27D7C">
        <w:rPr>
          <w:rFonts w:ascii="Times New Roman" w:hAnsi="Times New Roman" w:cs="Times New Roman"/>
          <w:sz w:val="24"/>
          <w:szCs w:val="24"/>
        </w:rPr>
        <w:t>% 50</w:t>
      </w:r>
      <w:proofErr w:type="gramEnd"/>
      <w:r w:rsidRPr="00A27D7C">
        <w:rPr>
          <w:rFonts w:ascii="Times New Roman" w:hAnsi="Times New Roman" w:cs="Times New Roman"/>
          <w:sz w:val="24"/>
          <w:szCs w:val="24"/>
        </w:rPr>
        <w:t xml:space="preserve"> si kapatılmadan ikincisi istenemez.</w:t>
      </w:r>
    </w:p>
    <w:p w14:paraId="6E9F0239" w14:textId="287D14D4" w:rsidR="00D25775" w:rsidRPr="00A27D7C" w:rsidRDefault="00D25775" w:rsidP="00A27D7C">
      <w:pPr>
        <w:spacing w:after="0" w:line="240" w:lineRule="auto"/>
        <w:ind w:right="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D7C">
        <w:rPr>
          <w:rFonts w:ascii="Times New Roman" w:hAnsi="Times New Roman" w:cs="Times New Roman"/>
          <w:sz w:val="24"/>
          <w:szCs w:val="24"/>
        </w:rPr>
        <w:t>(</w:t>
      </w:r>
      <w:r w:rsidR="00F27641" w:rsidRPr="00A27D7C">
        <w:rPr>
          <w:rFonts w:ascii="Times New Roman" w:hAnsi="Times New Roman" w:cs="Times New Roman"/>
          <w:sz w:val="24"/>
          <w:szCs w:val="24"/>
        </w:rPr>
        <w:t>4</w:t>
      </w:r>
      <w:r w:rsidRPr="00A27D7C">
        <w:rPr>
          <w:rFonts w:ascii="Times New Roman" w:hAnsi="Times New Roman" w:cs="Times New Roman"/>
          <w:sz w:val="24"/>
          <w:szCs w:val="24"/>
        </w:rPr>
        <w:t xml:space="preserve">) Avanslar ücretten mahsup şeklinde en fazla </w:t>
      </w:r>
      <w:r w:rsidR="000E7DDC" w:rsidRPr="00A27D7C">
        <w:rPr>
          <w:rFonts w:ascii="Times New Roman" w:hAnsi="Times New Roman" w:cs="Times New Roman"/>
          <w:sz w:val="24"/>
          <w:szCs w:val="24"/>
        </w:rPr>
        <w:t>6</w:t>
      </w:r>
      <w:r w:rsidRPr="00A27D7C">
        <w:rPr>
          <w:rFonts w:ascii="Times New Roman" w:hAnsi="Times New Roman" w:cs="Times New Roman"/>
          <w:sz w:val="24"/>
          <w:szCs w:val="24"/>
        </w:rPr>
        <w:t xml:space="preserve"> taksit şeklinde ödenir.</w:t>
      </w:r>
    </w:p>
    <w:p w14:paraId="06B5FFE1" w14:textId="25B28AEA" w:rsidR="00EA687F" w:rsidRPr="00A27D7C" w:rsidRDefault="00EA687F" w:rsidP="00A27D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D7C">
        <w:rPr>
          <w:rFonts w:ascii="Times New Roman" w:hAnsi="Times New Roman" w:cs="Times New Roman"/>
          <w:b/>
          <w:bCs/>
          <w:sz w:val="24"/>
          <w:szCs w:val="24"/>
        </w:rPr>
        <w:t>Başvuru</w:t>
      </w:r>
    </w:p>
    <w:p w14:paraId="23AE4518" w14:textId="7D2F640E" w:rsidR="00EA687F" w:rsidRPr="00A27D7C" w:rsidRDefault="004E274B" w:rsidP="00A27D7C">
      <w:pPr>
        <w:spacing w:after="0" w:line="240" w:lineRule="auto"/>
        <w:ind w:right="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D7C">
        <w:rPr>
          <w:rFonts w:ascii="Times New Roman" w:hAnsi="Times New Roman" w:cs="Times New Roman"/>
          <w:b/>
          <w:bCs/>
          <w:sz w:val="24"/>
          <w:szCs w:val="24"/>
        </w:rPr>
        <w:t>MADDE 5</w:t>
      </w:r>
      <w:r w:rsidR="00EA687F" w:rsidRPr="00A27D7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6210B" w:rsidRPr="00A27D7C">
        <w:rPr>
          <w:rFonts w:ascii="Times New Roman" w:hAnsi="Times New Roman" w:cs="Times New Roman"/>
          <w:sz w:val="24"/>
          <w:szCs w:val="24"/>
        </w:rPr>
        <w:t>(1)</w:t>
      </w:r>
      <w:r w:rsidR="00F6210B" w:rsidRPr="00A27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C37" w:rsidRPr="00A27D7C">
        <w:rPr>
          <w:rFonts w:ascii="Times New Roman" w:hAnsi="Times New Roman" w:cs="Times New Roman"/>
          <w:sz w:val="24"/>
          <w:szCs w:val="24"/>
        </w:rPr>
        <w:t xml:space="preserve">Personel, avans ihtiyaç </w:t>
      </w:r>
      <w:r w:rsidR="00C176BE" w:rsidRPr="00A27D7C">
        <w:rPr>
          <w:rFonts w:ascii="Times New Roman" w:hAnsi="Times New Roman" w:cs="Times New Roman"/>
          <w:sz w:val="24"/>
          <w:szCs w:val="24"/>
        </w:rPr>
        <w:t>talebini gerekçesiyle</w:t>
      </w:r>
      <w:r w:rsidR="00EA687F" w:rsidRPr="00A27D7C">
        <w:rPr>
          <w:rFonts w:ascii="Times New Roman" w:hAnsi="Times New Roman" w:cs="Times New Roman"/>
          <w:sz w:val="24"/>
          <w:szCs w:val="24"/>
        </w:rPr>
        <w:t xml:space="preserve"> birlikte </w:t>
      </w:r>
      <w:r w:rsidR="004C1C37" w:rsidRPr="00A27D7C">
        <w:rPr>
          <w:rFonts w:ascii="Times New Roman" w:hAnsi="Times New Roman" w:cs="Times New Roman"/>
          <w:sz w:val="24"/>
          <w:szCs w:val="24"/>
        </w:rPr>
        <w:t xml:space="preserve">ve uygun görüldüğü takdirde ücretinden mahsup edilmesini kabul eden </w:t>
      </w:r>
      <w:r w:rsidR="00EA687F" w:rsidRPr="00A27D7C">
        <w:rPr>
          <w:rFonts w:ascii="Times New Roman" w:hAnsi="Times New Roman" w:cs="Times New Roman"/>
          <w:sz w:val="24"/>
          <w:szCs w:val="24"/>
        </w:rPr>
        <w:t>dilekçeyle</w:t>
      </w:r>
      <w:r w:rsidR="00C93527" w:rsidRPr="00A27D7C">
        <w:rPr>
          <w:rFonts w:ascii="Times New Roman" w:hAnsi="Times New Roman" w:cs="Times New Roman"/>
          <w:sz w:val="24"/>
          <w:szCs w:val="24"/>
        </w:rPr>
        <w:t>,</w:t>
      </w:r>
      <w:r w:rsidR="00EA687F" w:rsidRPr="00A27D7C">
        <w:rPr>
          <w:rFonts w:ascii="Times New Roman" w:hAnsi="Times New Roman" w:cs="Times New Roman"/>
          <w:sz w:val="24"/>
          <w:szCs w:val="24"/>
        </w:rPr>
        <w:t xml:space="preserve"> </w:t>
      </w:r>
      <w:r w:rsidR="00C93527" w:rsidRPr="00A27D7C">
        <w:rPr>
          <w:rFonts w:ascii="Times New Roman" w:hAnsi="Times New Roman" w:cs="Times New Roman"/>
          <w:sz w:val="24"/>
          <w:szCs w:val="24"/>
        </w:rPr>
        <w:t xml:space="preserve">birim amirinin bilgisi dahilinde </w:t>
      </w:r>
      <w:r w:rsidR="00EA687F" w:rsidRPr="00A27D7C">
        <w:rPr>
          <w:rFonts w:ascii="Times New Roman" w:hAnsi="Times New Roman" w:cs="Times New Roman"/>
          <w:sz w:val="24"/>
          <w:szCs w:val="24"/>
        </w:rPr>
        <w:t xml:space="preserve">İnsan Kaynakları Daire Başkanlığına iletir. </w:t>
      </w:r>
      <w:r w:rsidR="004C1C37" w:rsidRPr="00A27D7C">
        <w:rPr>
          <w:rFonts w:ascii="Times New Roman" w:hAnsi="Times New Roman" w:cs="Times New Roman"/>
          <w:sz w:val="24"/>
          <w:szCs w:val="24"/>
        </w:rPr>
        <w:t xml:space="preserve"> Avans talebi İnsan Kaynakları Daire Başkanlığınca bu </w:t>
      </w:r>
      <w:r w:rsidR="00700006" w:rsidRPr="00A27D7C">
        <w:rPr>
          <w:rFonts w:ascii="Times New Roman" w:hAnsi="Times New Roman" w:cs="Times New Roman"/>
          <w:sz w:val="24"/>
          <w:szCs w:val="24"/>
        </w:rPr>
        <w:t>Usul ve Esaslara</w:t>
      </w:r>
      <w:r w:rsidR="004C1C37" w:rsidRPr="00A27D7C">
        <w:rPr>
          <w:rFonts w:ascii="Times New Roman" w:hAnsi="Times New Roman" w:cs="Times New Roman"/>
          <w:sz w:val="24"/>
          <w:szCs w:val="24"/>
        </w:rPr>
        <w:t xml:space="preserve"> göre değerlendirilir</w:t>
      </w:r>
      <w:r w:rsidR="00C93527" w:rsidRPr="00A27D7C">
        <w:rPr>
          <w:rFonts w:ascii="Times New Roman" w:hAnsi="Times New Roman" w:cs="Times New Roman"/>
          <w:sz w:val="24"/>
          <w:szCs w:val="24"/>
        </w:rPr>
        <w:t xml:space="preserve"> </w:t>
      </w:r>
      <w:r w:rsidR="004C1C37" w:rsidRPr="00A27D7C">
        <w:rPr>
          <w:rFonts w:ascii="Times New Roman" w:hAnsi="Times New Roman" w:cs="Times New Roman"/>
          <w:sz w:val="24"/>
          <w:szCs w:val="24"/>
        </w:rPr>
        <w:t>ve uygun görülenler Rektörün</w:t>
      </w:r>
      <w:r w:rsidR="00EA687F" w:rsidRPr="00A27D7C">
        <w:rPr>
          <w:rFonts w:ascii="Times New Roman" w:hAnsi="Times New Roman" w:cs="Times New Roman"/>
          <w:sz w:val="24"/>
          <w:szCs w:val="24"/>
        </w:rPr>
        <w:t xml:space="preserve"> onayına sunulur.</w:t>
      </w:r>
      <w:r w:rsidR="00F27641" w:rsidRPr="00A27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60C00" w14:textId="1E1E6533" w:rsidR="00F27641" w:rsidRPr="00A27D7C" w:rsidRDefault="00F27641" w:rsidP="00A27D7C">
      <w:pPr>
        <w:spacing w:after="0" w:line="240" w:lineRule="auto"/>
        <w:ind w:right="1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D7C">
        <w:rPr>
          <w:rFonts w:ascii="Times New Roman" w:hAnsi="Times New Roman" w:cs="Times New Roman"/>
          <w:sz w:val="24"/>
          <w:szCs w:val="24"/>
        </w:rPr>
        <w:t>(2) Usul v</w:t>
      </w:r>
      <w:r w:rsidR="008D7127" w:rsidRPr="00A27D7C">
        <w:rPr>
          <w:rFonts w:ascii="Times New Roman" w:hAnsi="Times New Roman" w:cs="Times New Roman"/>
          <w:sz w:val="24"/>
          <w:szCs w:val="24"/>
        </w:rPr>
        <w:t xml:space="preserve">e esaslara uymayan dilekçeler İnsan Kaynakları Daire Başkanlığı ve </w:t>
      </w:r>
      <w:r w:rsidRPr="00A27D7C">
        <w:rPr>
          <w:rFonts w:ascii="Times New Roman" w:hAnsi="Times New Roman" w:cs="Times New Roman"/>
          <w:sz w:val="24"/>
          <w:szCs w:val="24"/>
        </w:rPr>
        <w:t xml:space="preserve">Genel Sekreter </w:t>
      </w:r>
      <w:r w:rsidR="008D7127" w:rsidRPr="00A27D7C">
        <w:rPr>
          <w:rFonts w:ascii="Times New Roman" w:hAnsi="Times New Roman" w:cs="Times New Roman"/>
          <w:sz w:val="24"/>
          <w:szCs w:val="24"/>
        </w:rPr>
        <w:t xml:space="preserve">tarafından değerlendirilerek karara bağlanır. </w:t>
      </w:r>
    </w:p>
    <w:p w14:paraId="4419C7E5" w14:textId="4D88074D" w:rsidR="00F6210B" w:rsidRPr="00A27D7C" w:rsidRDefault="00F6210B" w:rsidP="00A27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Onay ve </w:t>
      </w:r>
      <w:r w:rsidR="001E6167"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</w:t>
      </w: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deme</w:t>
      </w:r>
    </w:p>
    <w:p w14:paraId="2C166985" w14:textId="6B9A814A" w:rsidR="00F6210B" w:rsidRPr="00A27D7C" w:rsidRDefault="004E274B" w:rsidP="00A27D7C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MADDE 6</w:t>
      </w:r>
      <w:r w:rsidR="00F6210B"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-</w:t>
      </w:r>
      <w:r w:rsidR="00C176BE"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C176BE" w:rsidRPr="00A27D7C">
        <w:rPr>
          <w:rFonts w:ascii="Times New Roman" w:hAnsi="Times New Roman" w:cs="Times New Roman"/>
          <w:sz w:val="24"/>
          <w:szCs w:val="24"/>
        </w:rPr>
        <w:t>(1)</w:t>
      </w:r>
      <w:r w:rsidR="00C176BE" w:rsidRPr="00A27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5775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Rektör tarafından onaylanan avans işlemleri </w:t>
      </w:r>
      <w:r w:rsidR="00374EA6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İnsan Kaynakları</w:t>
      </w:r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Daire Başkanlığına iletilir. </w:t>
      </w:r>
      <w:r w:rsidR="00D25775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Avans ödemeler avans talep edenin ücretinin yatırıldığı banka hesabına</w:t>
      </w:r>
      <w:r w:rsidR="00F6210B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yapılır.</w:t>
      </w:r>
    </w:p>
    <w:p w14:paraId="02377913" w14:textId="77777777" w:rsidR="00C176BE" w:rsidRPr="00A27D7C" w:rsidRDefault="00C176BE" w:rsidP="00A27D7C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FCC27D5" w14:textId="77777777" w:rsidR="00A27D7C" w:rsidRPr="00A27D7C" w:rsidRDefault="00A27D7C" w:rsidP="00A27D7C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9787CD6" w14:textId="77777777" w:rsidR="00A27D7C" w:rsidRPr="00A27D7C" w:rsidRDefault="00A27D7C" w:rsidP="00A27D7C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8CFEB18" w14:textId="77777777" w:rsidR="00A27D7C" w:rsidRPr="00A27D7C" w:rsidRDefault="00A27D7C" w:rsidP="00A27D7C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CB00735" w14:textId="77777777" w:rsidR="00A27D7C" w:rsidRPr="00A27D7C" w:rsidRDefault="00A27D7C" w:rsidP="00A27D7C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7D580CE" w14:textId="4ED835EC" w:rsidR="00D25775" w:rsidRPr="00A27D7C" w:rsidRDefault="00D25775" w:rsidP="00A27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ÜÇÜNCÜ BÖLÜM</w:t>
      </w:r>
    </w:p>
    <w:p w14:paraId="57998FF3" w14:textId="43795E2D" w:rsidR="00D25775" w:rsidRPr="00A27D7C" w:rsidRDefault="00D25775" w:rsidP="00A27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Son Hükümler</w:t>
      </w:r>
    </w:p>
    <w:p w14:paraId="36FC1CF5" w14:textId="77777777" w:rsidR="00C176BE" w:rsidRPr="00A27D7C" w:rsidRDefault="00C176BE" w:rsidP="00A27D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6E096F9" w14:textId="768CFC12" w:rsidR="00DD5F38" w:rsidRPr="00A27D7C" w:rsidRDefault="00DD5F38" w:rsidP="00A27D7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Yürürlük</w:t>
      </w:r>
    </w:p>
    <w:p w14:paraId="3F112CBA" w14:textId="73565803" w:rsidR="00DD5F38" w:rsidRPr="00A27D7C" w:rsidRDefault="004E274B" w:rsidP="00A27D7C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MADDE 7</w:t>
      </w:r>
      <w:r w:rsidR="00DD5F38"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-</w:t>
      </w:r>
      <w:r w:rsidR="00114A9A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DD5F38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(1) Bu Usul ve Es</w:t>
      </w:r>
      <w:r w:rsidR="00D25775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aslar, Mütevelli Heyet</w:t>
      </w:r>
      <w:r w:rsidR="00DD5F38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tarafından onaylandığı tarihte yürürlüğe girer.</w:t>
      </w:r>
    </w:p>
    <w:p w14:paraId="10EDBE8E" w14:textId="19AF3C59" w:rsidR="00DD5F38" w:rsidRPr="00A27D7C" w:rsidRDefault="00DD5F38" w:rsidP="00A27D7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Yürütme</w:t>
      </w:r>
    </w:p>
    <w:p w14:paraId="0BB3FF0B" w14:textId="5B210EAD" w:rsidR="00DD5F38" w:rsidRPr="00A27D7C" w:rsidRDefault="004E274B" w:rsidP="00A27D7C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MADDE 8</w:t>
      </w:r>
      <w:r w:rsidR="00DD5F38" w:rsidRPr="00A27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-</w:t>
      </w:r>
      <w:r w:rsidR="00DD5F38" w:rsidRPr="00A27D7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(1) Bu Usul ve Esasları OSTİM Teknik Üniversitesi Rektörü yürütür.</w:t>
      </w:r>
    </w:p>
    <w:p w14:paraId="0DBC86B0" w14:textId="72DAD82C" w:rsidR="00272C4A" w:rsidRPr="00A27D7C" w:rsidRDefault="00272C4A" w:rsidP="00A27D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995DC8A" w14:textId="1487CB75" w:rsidR="00666AF5" w:rsidRPr="00A27D7C" w:rsidRDefault="00666AF5" w:rsidP="00A27D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972"/>
        <w:gridCol w:w="2835"/>
      </w:tblGrid>
      <w:tr w:rsidR="000E7DDC" w:rsidRPr="00A27D7C" w14:paraId="579E03CA" w14:textId="77777777" w:rsidTr="00CC691D">
        <w:trPr>
          <w:trHeight w:val="454"/>
          <w:jc w:val="center"/>
        </w:trPr>
        <w:tc>
          <w:tcPr>
            <w:tcW w:w="851" w:type="dxa"/>
            <w:vMerge w:val="restart"/>
          </w:tcPr>
          <w:p w14:paraId="18E3A0E1" w14:textId="77777777" w:rsidR="000E7DDC" w:rsidRPr="00A27D7C" w:rsidRDefault="000E7DDC" w:rsidP="00A27D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2"/>
            <w:vAlign w:val="center"/>
          </w:tcPr>
          <w:p w14:paraId="6F9F9181" w14:textId="77777777" w:rsidR="000E7DDC" w:rsidRPr="00A27D7C" w:rsidRDefault="000E7DDC" w:rsidP="00A27D7C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  <w:b/>
                <w:bCs/>
              </w:rPr>
              <w:t>Kabul Edildiği Senato Toplantısının</w:t>
            </w:r>
          </w:p>
        </w:tc>
      </w:tr>
      <w:tr w:rsidR="000E7DDC" w:rsidRPr="00A27D7C" w14:paraId="3CD4CF78" w14:textId="77777777" w:rsidTr="00CC691D">
        <w:trPr>
          <w:trHeight w:val="283"/>
          <w:jc w:val="center"/>
        </w:trPr>
        <w:tc>
          <w:tcPr>
            <w:tcW w:w="851" w:type="dxa"/>
            <w:vMerge/>
          </w:tcPr>
          <w:p w14:paraId="64043505" w14:textId="77777777" w:rsidR="000E7DDC" w:rsidRPr="00A27D7C" w:rsidRDefault="000E7DDC" w:rsidP="00A27D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1072FC74" w14:textId="77777777" w:rsidR="000E7DDC" w:rsidRPr="00A27D7C" w:rsidRDefault="000E7DDC" w:rsidP="00A27D7C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  <w:b/>
                <w:bCs/>
              </w:rPr>
              <w:t>Tarihi</w:t>
            </w:r>
          </w:p>
        </w:tc>
        <w:tc>
          <w:tcPr>
            <w:tcW w:w="2835" w:type="dxa"/>
            <w:vAlign w:val="center"/>
          </w:tcPr>
          <w:p w14:paraId="264B9661" w14:textId="77777777" w:rsidR="000E7DDC" w:rsidRPr="00A27D7C" w:rsidRDefault="000E7DDC" w:rsidP="00A27D7C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  <w:b/>
                <w:bCs/>
              </w:rPr>
              <w:t>Sayısı</w:t>
            </w:r>
          </w:p>
        </w:tc>
      </w:tr>
      <w:tr w:rsidR="000E7DDC" w:rsidRPr="00A27D7C" w14:paraId="6789684F" w14:textId="77777777" w:rsidTr="00CC691D">
        <w:trPr>
          <w:trHeight w:val="283"/>
          <w:jc w:val="center"/>
        </w:trPr>
        <w:tc>
          <w:tcPr>
            <w:tcW w:w="851" w:type="dxa"/>
            <w:vMerge/>
          </w:tcPr>
          <w:p w14:paraId="4B280C54" w14:textId="77777777" w:rsidR="000E7DDC" w:rsidRPr="00A27D7C" w:rsidRDefault="000E7DDC" w:rsidP="00A27D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5A6DD545" w14:textId="0B271D1F" w:rsidR="000E7DDC" w:rsidRPr="00A27D7C" w:rsidRDefault="000E7DDC" w:rsidP="00A27D7C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</w:rPr>
              <w:t>19</w:t>
            </w:r>
            <w:r w:rsidRPr="00A27D7C">
              <w:rPr>
                <w:rFonts w:ascii="Times New Roman" w:hAnsi="Times New Roman" w:cs="Times New Roman"/>
              </w:rPr>
              <w:t>.</w:t>
            </w:r>
            <w:r w:rsidRPr="00A27D7C">
              <w:rPr>
                <w:rFonts w:ascii="Times New Roman" w:hAnsi="Times New Roman" w:cs="Times New Roman"/>
              </w:rPr>
              <w:t>06</w:t>
            </w:r>
            <w:r w:rsidRPr="00A27D7C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835" w:type="dxa"/>
            <w:vAlign w:val="center"/>
          </w:tcPr>
          <w:p w14:paraId="429BA157" w14:textId="470F9391" w:rsidR="000E7DDC" w:rsidRPr="00A27D7C" w:rsidRDefault="000E7DDC" w:rsidP="00A27D7C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</w:rPr>
              <w:t>15</w:t>
            </w:r>
            <w:r w:rsidRPr="00A27D7C">
              <w:rPr>
                <w:rFonts w:ascii="Times New Roman" w:hAnsi="Times New Roman" w:cs="Times New Roman"/>
              </w:rPr>
              <w:t>2</w:t>
            </w:r>
          </w:p>
        </w:tc>
      </w:tr>
      <w:tr w:rsidR="000E7DDC" w:rsidRPr="00A27D7C" w14:paraId="5F78131E" w14:textId="77777777" w:rsidTr="00CC691D">
        <w:trPr>
          <w:trHeight w:val="454"/>
          <w:jc w:val="center"/>
        </w:trPr>
        <w:tc>
          <w:tcPr>
            <w:tcW w:w="851" w:type="dxa"/>
            <w:vMerge/>
          </w:tcPr>
          <w:p w14:paraId="1D739982" w14:textId="77777777" w:rsidR="000E7DDC" w:rsidRPr="00A27D7C" w:rsidRDefault="000E7DDC" w:rsidP="00A27D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2"/>
            <w:vAlign w:val="center"/>
          </w:tcPr>
          <w:p w14:paraId="76D4DEE6" w14:textId="77777777" w:rsidR="000E7DDC" w:rsidRPr="00A27D7C" w:rsidRDefault="000E7DDC" w:rsidP="00A27D7C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  <w:b/>
                <w:bCs/>
              </w:rPr>
              <w:t>Yürürlüğe Konulduğu Mütevelli Heyeti Toplantısının</w:t>
            </w:r>
          </w:p>
        </w:tc>
      </w:tr>
      <w:tr w:rsidR="000E7DDC" w:rsidRPr="00A27D7C" w14:paraId="04B281E4" w14:textId="77777777" w:rsidTr="00CC691D">
        <w:trPr>
          <w:trHeight w:val="283"/>
          <w:jc w:val="center"/>
        </w:trPr>
        <w:tc>
          <w:tcPr>
            <w:tcW w:w="851" w:type="dxa"/>
            <w:vMerge/>
          </w:tcPr>
          <w:p w14:paraId="1C823F97" w14:textId="77777777" w:rsidR="000E7DDC" w:rsidRPr="00A27D7C" w:rsidRDefault="000E7DDC" w:rsidP="00A27D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4BCE4797" w14:textId="77777777" w:rsidR="000E7DDC" w:rsidRPr="00A27D7C" w:rsidRDefault="000E7DDC" w:rsidP="00A27D7C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  <w:b/>
                <w:bCs/>
              </w:rPr>
              <w:t>Tarihi</w:t>
            </w:r>
          </w:p>
        </w:tc>
        <w:tc>
          <w:tcPr>
            <w:tcW w:w="2835" w:type="dxa"/>
            <w:vAlign w:val="center"/>
          </w:tcPr>
          <w:p w14:paraId="439D4D7D" w14:textId="77777777" w:rsidR="000E7DDC" w:rsidRPr="00A27D7C" w:rsidRDefault="000E7DDC" w:rsidP="00A27D7C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  <w:b/>
                <w:bCs/>
              </w:rPr>
              <w:t>Sayısı</w:t>
            </w:r>
          </w:p>
        </w:tc>
      </w:tr>
      <w:tr w:rsidR="000E7DDC" w:rsidRPr="00A27D7C" w14:paraId="6FAB6110" w14:textId="77777777" w:rsidTr="00CC691D">
        <w:trPr>
          <w:trHeight w:val="283"/>
          <w:jc w:val="center"/>
        </w:trPr>
        <w:tc>
          <w:tcPr>
            <w:tcW w:w="851" w:type="dxa"/>
            <w:vMerge/>
          </w:tcPr>
          <w:p w14:paraId="4F2DB443" w14:textId="77777777" w:rsidR="000E7DDC" w:rsidRPr="00A27D7C" w:rsidRDefault="000E7DDC" w:rsidP="00A27D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27693D2B" w14:textId="77777777" w:rsidR="000E7DDC" w:rsidRPr="00A27D7C" w:rsidRDefault="000E7DDC" w:rsidP="00A27D7C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</w:rPr>
              <w:t>28.08.2025</w:t>
            </w:r>
          </w:p>
        </w:tc>
        <w:tc>
          <w:tcPr>
            <w:tcW w:w="2835" w:type="dxa"/>
            <w:vAlign w:val="center"/>
          </w:tcPr>
          <w:p w14:paraId="0B5C5166" w14:textId="77777777" w:rsidR="000E7DDC" w:rsidRPr="00A27D7C" w:rsidRDefault="000E7DDC" w:rsidP="00A27D7C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</w:rPr>
              <w:t>89</w:t>
            </w:r>
          </w:p>
        </w:tc>
      </w:tr>
    </w:tbl>
    <w:p w14:paraId="1CB786B2" w14:textId="77777777" w:rsidR="000E7DDC" w:rsidRPr="00A27D7C" w:rsidRDefault="000E7DDC" w:rsidP="00A27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71316" w14:textId="77777777" w:rsidR="000E7DDC" w:rsidRPr="00A27D7C" w:rsidRDefault="000E7DDC" w:rsidP="00A27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43770" w14:textId="77777777" w:rsidR="000E7DDC" w:rsidRPr="00A27D7C" w:rsidRDefault="000E7DDC" w:rsidP="00A27D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E7DDC" w:rsidRPr="00A27D7C" w:rsidSect="00A27D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5DA2" w14:textId="77777777" w:rsidR="00687B53" w:rsidRDefault="00687B53" w:rsidP="0033318B">
      <w:pPr>
        <w:spacing w:after="0" w:line="240" w:lineRule="auto"/>
      </w:pPr>
      <w:r>
        <w:separator/>
      </w:r>
    </w:p>
  </w:endnote>
  <w:endnote w:type="continuationSeparator" w:id="0">
    <w:p w14:paraId="256BD7AC" w14:textId="77777777" w:rsidR="00687B53" w:rsidRDefault="00687B53" w:rsidP="0033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00A6" w14:textId="77777777" w:rsidR="00687B53" w:rsidRDefault="00687B53" w:rsidP="0033318B">
      <w:pPr>
        <w:spacing w:after="0" w:line="240" w:lineRule="auto"/>
      </w:pPr>
      <w:r>
        <w:separator/>
      </w:r>
    </w:p>
  </w:footnote>
  <w:footnote w:type="continuationSeparator" w:id="0">
    <w:p w14:paraId="21B4D239" w14:textId="77777777" w:rsidR="00687B53" w:rsidRDefault="00687B53" w:rsidP="00333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656"/>
    <w:multiLevelType w:val="hybridMultilevel"/>
    <w:tmpl w:val="64767650"/>
    <w:lvl w:ilvl="0" w:tplc="60D2C1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4E620B"/>
    <w:multiLevelType w:val="hybridMultilevel"/>
    <w:tmpl w:val="1D32543A"/>
    <w:lvl w:ilvl="0" w:tplc="BB5655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7B6680"/>
    <w:multiLevelType w:val="hybridMultilevel"/>
    <w:tmpl w:val="974A7EDA"/>
    <w:lvl w:ilvl="0" w:tplc="DD885F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AC5D58"/>
    <w:multiLevelType w:val="hybridMultilevel"/>
    <w:tmpl w:val="635A0B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52012"/>
    <w:multiLevelType w:val="hybridMultilevel"/>
    <w:tmpl w:val="5C0EFB6A"/>
    <w:lvl w:ilvl="0" w:tplc="DB1C565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8993842"/>
    <w:multiLevelType w:val="hybridMultilevel"/>
    <w:tmpl w:val="62CA7098"/>
    <w:lvl w:ilvl="0" w:tplc="6854F3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E70929"/>
    <w:multiLevelType w:val="multilevel"/>
    <w:tmpl w:val="1E10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C5A19"/>
    <w:multiLevelType w:val="hybridMultilevel"/>
    <w:tmpl w:val="095A2FC2"/>
    <w:lvl w:ilvl="0" w:tplc="96DE3056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4BD654E"/>
    <w:multiLevelType w:val="hybridMultilevel"/>
    <w:tmpl w:val="A650FADE"/>
    <w:lvl w:ilvl="0" w:tplc="5508A7F4">
      <w:start w:val="1"/>
      <w:numFmt w:val="lowerLetter"/>
      <w:lvlText w:val="%1)"/>
      <w:lvlJc w:val="left"/>
      <w:pPr>
        <w:ind w:left="11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69CA42DC"/>
    <w:multiLevelType w:val="multilevel"/>
    <w:tmpl w:val="83B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21FD0"/>
    <w:multiLevelType w:val="hybridMultilevel"/>
    <w:tmpl w:val="B47EBFB0"/>
    <w:lvl w:ilvl="0" w:tplc="61E62CF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78" w:hanging="360"/>
      </w:pPr>
    </w:lvl>
    <w:lvl w:ilvl="2" w:tplc="041F001B" w:tentative="1">
      <w:start w:val="1"/>
      <w:numFmt w:val="lowerRoman"/>
      <w:lvlText w:val="%3."/>
      <w:lvlJc w:val="right"/>
      <w:pPr>
        <w:ind w:left="2198" w:hanging="180"/>
      </w:pPr>
    </w:lvl>
    <w:lvl w:ilvl="3" w:tplc="041F000F" w:tentative="1">
      <w:start w:val="1"/>
      <w:numFmt w:val="decimal"/>
      <w:lvlText w:val="%4."/>
      <w:lvlJc w:val="left"/>
      <w:pPr>
        <w:ind w:left="2918" w:hanging="360"/>
      </w:pPr>
    </w:lvl>
    <w:lvl w:ilvl="4" w:tplc="041F0019" w:tentative="1">
      <w:start w:val="1"/>
      <w:numFmt w:val="lowerLetter"/>
      <w:lvlText w:val="%5."/>
      <w:lvlJc w:val="left"/>
      <w:pPr>
        <w:ind w:left="3638" w:hanging="360"/>
      </w:pPr>
    </w:lvl>
    <w:lvl w:ilvl="5" w:tplc="041F001B" w:tentative="1">
      <w:start w:val="1"/>
      <w:numFmt w:val="lowerRoman"/>
      <w:lvlText w:val="%6."/>
      <w:lvlJc w:val="right"/>
      <w:pPr>
        <w:ind w:left="4358" w:hanging="180"/>
      </w:pPr>
    </w:lvl>
    <w:lvl w:ilvl="6" w:tplc="041F000F" w:tentative="1">
      <w:start w:val="1"/>
      <w:numFmt w:val="decimal"/>
      <w:lvlText w:val="%7."/>
      <w:lvlJc w:val="left"/>
      <w:pPr>
        <w:ind w:left="5078" w:hanging="360"/>
      </w:pPr>
    </w:lvl>
    <w:lvl w:ilvl="7" w:tplc="041F0019" w:tentative="1">
      <w:start w:val="1"/>
      <w:numFmt w:val="lowerLetter"/>
      <w:lvlText w:val="%8."/>
      <w:lvlJc w:val="left"/>
      <w:pPr>
        <w:ind w:left="5798" w:hanging="360"/>
      </w:pPr>
    </w:lvl>
    <w:lvl w:ilvl="8" w:tplc="041F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7F2D3BBC"/>
    <w:multiLevelType w:val="hybridMultilevel"/>
    <w:tmpl w:val="64405620"/>
    <w:lvl w:ilvl="0" w:tplc="E18EC8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703A4B"/>
    <w:multiLevelType w:val="hybridMultilevel"/>
    <w:tmpl w:val="EBF0DF6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633912">
    <w:abstractNumId w:val="10"/>
  </w:num>
  <w:num w:numId="2" w16cid:durableId="950167020">
    <w:abstractNumId w:val="11"/>
  </w:num>
  <w:num w:numId="3" w16cid:durableId="310838631">
    <w:abstractNumId w:val="8"/>
  </w:num>
  <w:num w:numId="4" w16cid:durableId="342322756">
    <w:abstractNumId w:val="2"/>
  </w:num>
  <w:num w:numId="5" w16cid:durableId="1863469791">
    <w:abstractNumId w:val="7"/>
  </w:num>
  <w:num w:numId="6" w16cid:durableId="1259169061">
    <w:abstractNumId w:val="1"/>
  </w:num>
  <w:num w:numId="7" w16cid:durableId="2060930651">
    <w:abstractNumId w:val="0"/>
  </w:num>
  <w:num w:numId="8" w16cid:durableId="396636236">
    <w:abstractNumId w:val="5"/>
  </w:num>
  <w:num w:numId="9" w16cid:durableId="1157038101">
    <w:abstractNumId w:val="4"/>
  </w:num>
  <w:num w:numId="10" w16cid:durableId="1328706356">
    <w:abstractNumId w:val="3"/>
  </w:num>
  <w:num w:numId="11" w16cid:durableId="1503473609">
    <w:abstractNumId w:val="12"/>
  </w:num>
  <w:num w:numId="12" w16cid:durableId="1662002531">
    <w:abstractNumId w:val="9"/>
  </w:num>
  <w:num w:numId="13" w16cid:durableId="769162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F9"/>
    <w:rsid w:val="0002079D"/>
    <w:rsid w:val="00064A04"/>
    <w:rsid w:val="00065FE6"/>
    <w:rsid w:val="000B431B"/>
    <w:rsid w:val="000D2BEF"/>
    <w:rsid w:val="000E7DDC"/>
    <w:rsid w:val="000F1F65"/>
    <w:rsid w:val="000F2BAC"/>
    <w:rsid w:val="00114A9A"/>
    <w:rsid w:val="00115484"/>
    <w:rsid w:val="0013526C"/>
    <w:rsid w:val="00167C7C"/>
    <w:rsid w:val="0018232F"/>
    <w:rsid w:val="001B1B35"/>
    <w:rsid w:val="001E6167"/>
    <w:rsid w:val="00203AD0"/>
    <w:rsid w:val="00232D6E"/>
    <w:rsid w:val="002546E5"/>
    <w:rsid w:val="00256931"/>
    <w:rsid w:val="00272C4A"/>
    <w:rsid w:val="0029390C"/>
    <w:rsid w:val="002A7E16"/>
    <w:rsid w:val="002C49FD"/>
    <w:rsid w:val="002D3D05"/>
    <w:rsid w:val="002E013B"/>
    <w:rsid w:val="00300002"/>
    <w:rsid w:val="003076CD"/>
    <w:rsid w:val="00315419"/>
    <w:rsid w:val="0033318B"/>
    <w:rsid w:val="00362AB8"/>
    <w:rsid w:val="00363D25"/>
    <w:rsid w:val="00366E7E"/>
    <w:rsid w:val="00374EA6"/>
    <w:rsid w:val="0037568D"/>
    <w:rsid w:val="00386F81"/>
    <w:rsid w:val="00393995"/>
    <w:rsid w:val="003B3223"/>
    <w:rsid w:val="003C1E95"/>
    <w:rsid w:val="003C63C5"/>
    <w:rsid w:val="003E7B25"/>
    <w:rsid w:val="004311D7"/>
    <w:rsid w:val="00471D38"/>
    <w:rsid w:val="00483BC4"/>
    <w:rsid w:val="004873CE"/>
    <w:rsid w:val="004A6904"/>
    <w:rsid w:val="004C1C37"/>
    <w:rsid w:val="004D1820"/>
    <w:rsid w:val="004E274B"/>
    <w:rsid w:val="004E2EA8"/>
    <w:rsid w:val="004E4EB7"/>
    <w:rsid w:val="004F1428"/>
    <w:rsid w:val="005071E2"/>
    <w:rsid w:val="00515069"/>
    <w:rsid w:val="00526585"/>
    <w:rsid w:val="005368E2"/>
    <w:rsid w:val="00542A99"/>
    <w:rsid w:val="005457A9"/>
    <w:rsid w:val="00546FBA"/>
    <w:rsid w:val="00587940"/>
    <w:rsid w:val="00625E4B"/>
    <w:rsid w:val="00666AF5"/>
    <w:rsid w:val="00687B53"/>
    <w:rsid w:val="006B6B96"/>
    <w:rsid w:val="006E0A07"/>
    <w:rsid w:val="00700006"/>
    <w:rsid w:val="00703886"/>
    <w:rsid w:val="007634EC"/>
    <w:rsid w:val="007665BE"/>
    <w:rsid w:val="00777431"/>
    <w:rsid w:val="00794F02"/>
    <w:rsid w:val="007C2A2F"/>
    <w:rsid w:val="007D202E"/>
    <w:rsid w:val="00805FB3"/>
    <w:rsid w:val="00845BF0"/>
    <w:rsid w:val="00856AF7"/>
    <w:rsid w:val="00875760"/>
    <w:rsid w:val="008851E5"/>
    <w:rsid w:val="008B21D9"/>
    <w:rsid w:val="008D7127"/>
    <w:rsid w:val="00912D1F"/>
    <w:rsid w:val="009870A0"/>
    <w:rsid w:val="00996E3C"/>
    <w:rsid w:val="009A06FF"/>
    <w:rsid w:val="009C149F"/>
    <w:rsid w:val="009C1D2B"/>
    <w:rsid w:val="009D7D2E"/>
    <w:rsid w:val="009E1262"/>
    <w:rsid w:val="00A27D7C"/>
    <w:rsid w:val="00A336ED"/>
    <w:rsid w:val="00A464E2"/>
    <w:rsid w:val="00AA1930"/>
    <w:rsid w:val="00AA30DA"/>
    <w:rsid w:val="00AC0801"/>
    <w:rsid w:val="00AC6C3A"/>
    <w:rsid w:val="00AF71B6"/>
    <w:rsid w:val="00B34E57"/>
    <w:rsid w:val="00B47283"/>
    <w:rsid w:val="00B75972"/>
    <w:rsid w:val="00B834FB"/>
    <w:rsid w:val="00B91D76"/>
    <w:rsid w:val="00BA0B7D"/>
    <w:rsid w:val="00BE0FBE"/>
    <w:rsid w:val="00C102CC"/>
    <w:rsid w:val="00C176BE"/>
    <w:rsid w:val="00C93527"/>
    <w:rsid w:val="00CB3DE4"/>
    <w:rsid w:val="00CE7847"/>
    <w:rsid w:val="00D2258B"/>
    <w:rsid w:val="00D25775"/>
    <w:rsid w:val="00D468F9"/>
    <w:rsid w:val="00D838B1"/>
    <w:rsid w:val="00DA3EC2"/>
    <w:rsid w:val="00DD5F38"/>
    <w:rsid w:val="00DF2E5C"/>
    <w:rsid w:val="00E54FC7"/>
    <w:rsid w:val="00E64BC4"/>
    <w:rsid w:val="00EA544E"/>
    <w:rsid w:val="00EA687F"/>
    <w:rsid w:val="00ED1D4D"/>
    <w:rsid w:val="00F27641"/>
    <w:rsid w:val="00F30523"/>
    <w:rsid w:val="00F6210B"/>
    <w:rsid w:val="00F944E6"/>
    <w:rsid w:val="00FA1149"/>
    <w:rsid w:val="00FA79D7"/>
    <w:rsid w:val="00F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4120"/>
  <w15:chartTrackingRefBased/>
  <w15:docId w15:val="{13635E81-044E-45E5-B11D-8E2A09E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2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0801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D7D2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D7D2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D7D2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7D2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7D2E"/>
    <w:rPr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21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33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318B"/>
  </w:style>
  <w:style w:type="paragraph" w:styleId="AltBilgi">
    <w:name w:val="footer"/>
    <w:basedOn w:val="Normal"/>
    <w:link w:val="AltBilgiChar"/>
    <w:uiPriority w:val="99"/>
    <w:unhideWhenUsed/>
    <w:rsid w:val="00333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318B"/>
  </w:style>
  <w:style w:type="table" w:styleId="TabloKlavuzu">
    <w:name w:val="Table Grid"/>
    <w:basedOn w:val="NormalTablo"/>
    <w:uiPriority w:val="59"/>
    <w:rsid w:val="000E7DD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Demir Şimşek</dc:creator>
  <cp:keywords/>
  <dc:description/>
  <cp:lastModifiedBy>Osman DOĞRU</cp:lastModifiedBy>
  <cp:revision>17</cp:revision>
  <cp:lastPrinted>2025-06-24T12:17:00Z</cp:lastPrinted>
  <dcterms:created xsi:type="dcterms:W3CDTF">2025-05-16T07:59:00Z</dcterms:created>
  <dcterms:modified xsi:type="dcterms:W3CDTF">2025-08-29T10:37:00Z</dcterms:modified>
</cp:coreProperties>
</file>